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DB8567" w14:textId="37866534" w:rsidR="00983499" w:rsidRPr="00983499" w:rsidRDefault="00983499">
      <w:pPr>
        <w:rPr>
          <w:b/>
          <w:bCs/>
          <w:sz w:val="32"/>
          <w:szCs w:val="32"/>
        </w:rPr>
      </w:pPr>
      <w:r w:rsidRPr="00983499">
        <w:rPr>
          <w:b/>
          <w:bCs/>
          <w:sz w:val="32"/>
          <w:szCs w:val="32"/>
        </w:rPr>
        <w:t>AHA 2020: associazione di ipolipemizzanti e antipertensivi più aspirina</w:t>
      </w:r>
      <w:r>
        <w:rPr>
          <w:b/>
          <w:bCs/>
          <w:sz w:val="32"/>
          <w:szCs w:val="32"/>
        </w:rPr>
        <w:t xml:space="preserve"> in prevenzione primaria</w:t>
      </w:r>
    </w:p>
    <w:p w14:paraId="60D3B767" w14:textId="6BE2AB89" w:rsidR="00BF3671" w:rsidRDefault="00BF3671">
      <w:pPr>
        <w:rPr>
          <w:sz w:val="28"/>
          <w:szCs w:val="28"/>
        </w:rPr>
      </w:pPr>
      <w:r w:rsidRPr="00BF3671">
        <w:rPr>
          <w:sz w:val="28"/>
          <w:szCs w:val="28"/>
        </w:rPr>
        <w:t>Sono stati pubblicati</w:t>
      </w:r>
      <w:r>
        <w:rPr>
          <w:sz w:val="28"/>
          <w:szCs w:val="28"/>
        </w:rPr>
        <w:t>,</w:t>
      </w:r>
      <w:r w:rsidRPr="00BF3671">
        <w:rPr>
          <w:sz w:val="28"/>
          <w:szCs w:val="28"/>
        </w:rPr>
        <w:t xml:space="preserve"> sul New </w:t>
      </w:r>
      <w:proofErr w:type="spellStart"/>
      <w:r w:rsidRPr="00BF3671">
        <w:rPr>
          <w:sz w:val="28"/>
          <w:szCs w:val="28"/>
        </w:rPr>
        <w:t>England</w:t>
      </w:r>
      <w:proofErr w:type="spellEnd"/>
      <w:r w:rsidRPr="00BF3671">
        <w:rPr>
          <w:sz w:val="28"/>
          <w:szCs w:val="28"/>
        </w:rPr>
        <w:t xml:space="preserve"> Journal of Medic</w:t>
      </w:r>
      <w:r>
        <w:rPr>
          <w:sz w:val="28"/>
          <w:szCs w:val="28"/>
        </w:rPr>
        <w:t>ine,</w:t>
      </w:r>
      <w:r w:rsidRPr="00BF3671">
        <w:rPr>
          <w:sz w:val="28"/>
          <w:szCs w:val="28"/>
        </w:rPr>
        <w:t xml:space="preserve"> i risultati </w:t>
      </w:r>
      <w:r>
        <w:rPr>
          <w:sz w:val="28"/>
          <w:szCs w:val="28"/>
        </w:rPr>
        <w:t>dello</w:t>
      </w:r>
      <w:r w:rsidRPr="00BF3671">
        <w:rPr>
          <w:sz w:val="28"/>
          <w:szCs w:val="28"/>
        </w:rPr>
        <w:t xml:space="preserve"> studio</w:t>
      </w:r>
      <w:r>
        <w:rPr>
          <w:sz w:val="28"/>
          <w:szCs w:val="28"/>
        </w:rPr>
        <w:t xml:space="preserve"> TIPS-3 (International </w:t>
      </w:r>
      <w:proofErr w:type="spellStart"/>
      <w:r>
        <w:rPr>
          <w:sz w:val="28"/>
          <w:szCs w:val="28"/>
        </w:rPr>
        <w:t>Polycap</w:t>
      </w:r>
      <w:proofErr w:type="spellEnd"/>
      <w:r>
        <w:rPr>
          <w:sz w:val="28"/>
          <w:szCs w:val="28"/>
        </w:rPr>
        <w:t xml:space="preserve"> Study).</w:t>
      </w:r>
    </w:p>
    <w:p w14:paraId="124B51B3" w14:textId="75B7FC63" w:rsidR="00646429" w:rsidRDefault="00BF3671">
      <w:pPr>
        <w:rPr>
          <w:sz w:val="28"/>
          <w:szCs w:val="28"/>
        </w:rPr>
      </w:pPr>
      <w:r>
        <w:rPr>
          <w:sz w:val="28"/>
          <w:szCs w:val="28"/>
        </w:rPr>
        <w:t xml:space="preserve">Lo studio, presentato all’American Heart Association 2020, ha valutato l’efficacia di una combinazione fissa </w:t>
      </w:r>
      <w:r w:rsidR="00646429">
        <w:rPr>
          <w:sz w:val="28"/>
          <w:szCs w:val="28"/>
        </w:rPr>
        <w:t xml:space="preserve">composta da </w:t>
      </w:r>
      <w:r w:rsidRPr="00646429">
        <w:rPr>
          <w:sz w:val="28"/>
          <w:szCs w:val="28"/>
        </w:rPr>
        <w:t>statina</w:t>
      </w:r>
      <w:r w:rsidR="00646429">
        <w:rPr>
          <w:sz w:val="28"/>
          <w:szCs w:val="28"/>
        </w:rPr>
        <w:t xml:space="preserve"> e farmaci per abbassare la pressione sanguigna (</w:t>
      </w:r>
      <w:r w:rsidR="00646429" w:rsidRPr="00646429">
        <w:rPr>
          <w:sz w:val="28"/>
          <w:szCs w:val="28"/>
        </w:rPr>
        <w:t>ACE-inibitore</w:t>
      </w:r>
      <w:r w:rsidR="00646429">
        <w:rPr>
          <w:sz w:val="28"/>
          <w:szCs w:val="28"/>
        </w:rPr>
        <w:t xml:space="preserve">, </w:t>
      </w:r>
      <w:r w:rsidR="00646429" w:rsidRPr="00646429">
        <w:rPr>
          <w:sz w:val="28"/>
          <w:szCs w:val="28"/>
        </w:rPr>
        <w:t>beta bloccante</w:t>
      </w:r>
      <w:r w:rsidR="00646429">
        <w:rPr>
          <w:sz w:val="28"/>
          <w:szCs w:val="28"/>
        </w:rPr>
        <w:t xml:space="preserve"> e</w:t>
      </w:r>
      <w:r w:rsidR="00FF4ACF">
        <w:rPr>
          <w:sz w:val="28"/>
          <w:szCs w:val="28"/>
        </w:rPr>
        <w:t xml:space="preserve"> </w:t>
      </w:r>
      <w:r w:rsidR="00646429" w:rsidRPr="00646429">
        <w:rPr>
          <w:sz w:val="28"/>
          <w:szCs w:val="28"/>
        </w:rPr>
        <w:t>diuretico</w:t>
      </w:r>
      <w:r w:rsidR="00646429">
        <w:rPr>
          <w:sz w:val="28"/>
          <w:szCs w:val="28"/>
        </w:rPr>
        <w:t>)</w:t>
      </w:r>
      <w:r w:rsidR="00646429">
        <w:rPr>
          <w:sz w:val="28"/>
          <w:szCs w:val="28"/>
        </w:rPr>
        <w:t xml:space="preserve"> </w:t>
      </w:r>
      <w:r w:rsidR="00646429">
        <w:rPr>
          <w:sz w:val="28"/>
          <w:szCs w:val="28"/>
        </w:rPr>
        <w:t>e aspirina.</w:t>
      </w:r>
      <w:r>
        <w:rPr>
          <w:sz w:val="28"/>
          <w:szCs w:val="28"/>
        </w:rPr>
        <w:t xml:space="preserve"> </w:t>
      </w:r>
    </w:p>
    <w:p w14:paraId="5214EFB0" w14:textId="567B9F17" w:rsidR="007A6EC0" w:rsidRDefault="009A308D">
      <w:pPr>
        <w:rPr>
          <w:sz w:val="28"/>
          <w:szCs w:val="28"/>
        </w:rPr>
      </w:pPr>
      <w:r>
        <w:rPr>
          <w:sz w:val="28"/>
          <w:szCs w:val="28"/>
        </w:rPr>
        <w:t>Per</w:t>
      </w:r>
      <w:r w:rsidR="00BF3671">
        <w:rPr>
          <w:sz w:val="28"/>
          <w:szCs w:val="28"/>
        </w:rPr>
        <w:t xml:space="preserve"> ridurre il rischio di imp</w:t>
      </w:r>
      <w:r w:rsidR="007A6EC0">
        <w:rPr>
          <w:sz w:val="28"/>
          <w:szCs w:val="28"/>
        </w:rPr>
        <w:t>o</w:t>
      </w:r>
      <w:r w:rsidR="00BF3671">
        <w:rPr>
          <w:sz w:val="28"/>
          <w:szCs w:val="28"/>
        </w:rPr>
        <w:t>rtanti esiti cardiovascolari in una popolazione di soggetti in prevenzione primaria</w:t>
      </w:r>
      <w:r>
        <w:rPr>
          <w:sz w:val="28"/>
          <w:szCs w:val="28"/>
        </w:rPr>
        <w:t>, i</w:t>
      </w:r>
      <w:r w:rsidR="00BF3671">
        <w:rPr>
          <w:sz w:val="28"/>
          <w:szCs w:val="28"/>
        </w:rPr>
        <w:t xml:space="preserve"> </w:t>
      </w:r>
      <w:r w:rsidR="007A6EC0">
        <w:rPr>
          <w:sz w:val="28"/>
          <w:szCs w:val="28"/>
        </w:rPr>
        <w:t>partecipanti</w:t>
      </w:r>
      <w:r w:rsidR="00BF3671">
        <w:rPr>
          <w:sz w:val="28"/>
          <w:szCs w:val="28"/>
        </w:rPr>
        <w:t xml:space="preserve"> sono stati suddivisi</w:t>
      </w:r>
      <w:r w:rsidR="007A6EC0">
        <w:rPr>
          <w:sz w:val="28"/>
          <w:szCs w:val="28"/>
        </w:rPr>
        <w:t xml:space="preserve"> a</w:t>
      </w:r>
      <w:r w:rsidR="00983499">
        <w:rPr>
          <w:sz w:val="28"/>
          <w:szCs w:val="28"/>
        </w:rPr>
        <w:t xml:space="preserve">a assumere </w:t>
      </w:r>
      <w:r w:rsidR="007A6EC0">
        <w:rPr>
          <w:sz w:val="28"/>
          <w:szCs w:val="28"/>
        </w:rPr>
        <w:t>la p</w:t>
      </w:r>
      <w:proofErr w:type="spellStart"/>
      <w:r w:rsidR="007A6EC0">
        <w:rPr>
          <w:sz w:val="28"/>
          <w:szCs w:val="28"/>
        </w:rPr>
        <w:t>olipillola</w:t>
      </w:r>
      <w:proofErr w:type="spellEnd"/>
      <w:r w:rsidR="007A6EC0">
        <w:rPr>
          <w:sz w:val="28"/>
          <w:szCs w:val="28"/>
        </w:rPr>
        <w:t xml:space="preserve"> (simvastatina 40mg, </w:t>
      </w:r>
      <w:proofErr w:type="spellStart"/>
      <w:r w:rsidR="007A6EC0">
        <w:rPr>
          <w:sz w:val="28"/>
          <w:szCs w:val="28"/>
        </w:rPr>
        <w:t>atenololo</w:t>
      </w:r>
      <w:proofErr w:type="spellEnd"/>
      <w:r w:rsidR="007A6EC0">
        <w:rPr>
          <w:sz w:val="28"/>
          <w:szCs w:val="28"/>
        </w:rPr>
        <w:t xml:space="preserve"> 100mg, </w:t>
      </w:r>
      <w:proofErr w:type="spellStart"/>
      <w:r w:rsidR="007A6EC0">
        <w:rPr>
          <w:sz w:val="28"/>
          <w:szCs w:val="28"/>
        </w:rPr>
        <w:t>idroclorotiazide</w:t>
      </w:r>
      <w:proofErr w:type="spellEnd"/>
      <w:r w:rsidR="007A6EC0">
        <w:rPr>
          <w:sz w:val="28"/>
          <w:szCs w:val="28"/>
        </w:rPr>
        <w:t xml:space="preserve"> 25 mg e </w:t>
      </w:r>
      <w:proofErr w:type="spellStart"/>
      <w:r w:rsidR="007A6EC0">
        <w:rPr>
          <w:sz w:val="28"/>
          <w:szCs w:val="28"/>
        </w:rPr>
        <w:t>ramipril</w:t>
      </w:r>
      <w:proofErr w:type="spellEnd"/>
      <w:r w:rsidR="007A6EC0">
        <w:rPr>
          <w:sz w:val="28"/>
          <w:szCs w:val="28"/>
        </w:rPr>
        <w:t xml:space="preserve"> 10mg) o placebo al giorno, aspirina 75 mg o placebo al giorno e Vitamina D o placebo mensilmente.</w:t>
      </w:r>
    </w:p>
    <w:p w14:paraId="50DBF352" w14:textId="13D720C9" w:rsidR="007A6EC0" w:rsidRDefault="007A6EC0">
      <w:pPr>
        <w:rPr>
          <w:sz w:val="28"/>
          <w:szCs w:val="28"/>
        </w:rPr>
      </w:pPr>
      <w:r>
        <w:rPr>
          <w:sz w:val="28"/>
          <w:szCs w:val="28"/>
        </w:rPr>
        <w:t xml:space="preserve">Un gruppo di soggetti ha assunto la </w:t>
      </w:r>
      <w:proofErr w:type="spellStart"/>
      <w:r>
        <w:rPr>
          <w:sz w:val="28"/>
          <w:szCs w:val="28"/>
        </w:rPr>
        <w:t>polipillola</w:t>
      </w:r>
      <w:proofErr w:type="spellEnd"/>
      <w:r>
        <w:rPr>
          <w:sz w:val="28"/>
          <w:szCs w:val="28"/>
        </w:rPr>
        <w:t xml:space="preserve"> più l’aspirina.</w:t>
      </w:r>
    </w:p>
    <w:p w14:paraId="4CAA61DD" w14:textId="1037E5E9" w:rsidR="009A308D" w:rsidRDefault="009A308D">
      <w:pPr>
        <w:rPr>
          <w:sz w:val="28"/>
          <w:szCs w:val="28"/>
        </w:rPr>
      </w:pPr>
      <w:r>
        <w:rPr>
          <w:sz w:val="28"/>
          <w:szCs w:val="28"/>
        </w:rPr>
        <w:t>I 5713 partecipanti</w:t>
      </w:r>
      <w:r w:rsidR="00FF4ACF">
        <w:rPr>
          <w:sz w:val="28"/>
          <w:szCs w:val="28"/>
        </w:rPr>
        <w:t xml:space="preserve"> con età media di 64 anni</w:t>
      </w:r>
      <w:r>
        <w:rPr>
          <w:sz w:val="28"/>
          <w:szCs w:val="28"/>
        </w:rPr>
        <w:t>, sottoposti a randomizzazione e con un</w:t>
      </w:r>
      <w:r w:rsidR="001E216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follow up di 4,6 anni, </w:t>
      </w:r>
      <w:r w:rsidRPr="00D90013">
        <w:rPr>
          <w:sz w:val="28"/>
          <w:szCs w:val="28"/>
        </w:rPr>
        <w:t>sono stati monitorati per la prima comparsa di un evento cardiovascolare importante, come infarto non fatale, ictus non fatale, insufficienza cardiaca, arresto cardiaco rianimato o morte cardiovascolare</w:t>
      </w:r>
      <w:r>
        <w:rPr>
          <w:sz w:val="28"/>
          <w:szCs w:val="28"/>
        </w:rPr>
        <w:t>.</w:t>
      </w:r>
    </w:p>
    <w:p w14:paraId="4B7BE7EC" w14:textId="6250A052" w:rsidR="00FF4ACF" w:rsidRDefault="00FF4ACF">
      <w:pPr>
        <w:rPr>
          <w:sz w:val="28"/>
          <w:szCs w:val="28"/>
        </w:rPr>
      </w:pPr>
      <w:r w:rsidRPr="00FF4ACF">
        <w:rPr>
          <w:sz w:val="28"/>
          <w:szCs w:val="28"/>
        </w:rPr>
        <w:t xml:space="preserve">Nei pazienti trattati con </w:t>
      </w:r>
      <w:r w:rsidRPr="008E1239">
        <w:rPr>
          <w:sz w:val="28"/>
          <w:szCs w:val="28"/>
          <w:u w:val="single"/>
        </w:rPr>
        <w:t>l</w:t>
      </w:r>
      <w:r w:rsidRPr="008E1239">
        <w:rPr>
          <w:sz w:val="28"/>
          <w:szCs w:val="28"/>
          <w:u w:val="single"/>
        </w:rPr>
        <w:t xml:space="preserve">’associazione precostituita </w:t>
      </w:r>
      <w:r w:rsidRPr="008E1239">
        <w:rPr>
          <w:sz w:val="28"/>
          <w:szCs w:val="28"/>
          <w:u w:val="single"/>
        </w:rPr>
        <w:t>da sola</w:t>
      </w:r>
      <w:r w:rsidRPr="00FF4ACF">
        <w:rPr>
          <w:sz w:val="28"/>
          <w:szCs w:val="28"/>
        </w:rPr>
        <w:t xml:space="preserve"> – senza aggiunta di aspirina - c'è stata una riduzione statisticamente significativa del rischio </w:t>
      </w:r>
      <w:r w:rsidR="004D2DAD">
        <w:rPr>
          <w:sz w:val="28"/>
          <w:szCs w:val="28"/>
        </w:rPr>
        <w:t>di malattie cardiovascolari</w:t>
      </w:r>
      <w:r w:rsidRPr="00FF4ACF">
        <w:rPr>
          <w:sz w:val="28"/>
          <w:szCs w:val="28"/>
        </w:rPr>
        <w:t xml:space="preserve"> rispetto ai pazienti trattati con placebo</w:t>
      </w:r>
      <w:r w:rsidR="004D2DAD">
        <w:rPr>
          <w:sz w:val="28"/>
          <w:szCs w:val="28"/>
        </w:rPr>
        <w:t xml:space="preserve"> (</w:t>
      </w:r>
      <w:r w:rsidR="004D2DAD" w:rsidRPr="008E1239">
        <w:rPr>
          <w:sz w:val="28"/>
          <w:szCs w:val="28"/>
          <w:u w:val="single"/>
        </w:rPr>
        <w:t>21</w:t>
      </w:r>
      <w:r w:rsidR="004D2DAD">
        <w:rPr>
          <w:sz w:val="28"/>
          <w:szCs w:val="28"/>
        </w:rPr>
        <w:t>%)</w:t>
      </w:r>
      <w:r w:rsidRPr="00FF4ACF">
        <w:rPr>
          <w:sz w:val="28"/>
          <w:szCs w:val="28"/>
        </w:rPr>
        <w:t>.</w:t>
      </w:r>
    </w:p>
    <w:p w14:paraId="25C477A6" w14:textId="78DF07C8" w:rsidR="009A308D" w:rsidRDefault="00092F0B">
      <w:pPr>
        <w:rPr>
          <w:sz w:val="28"/>
          <w:szCs w:val="28"/>
        </w:rPr>
      </w:pPr>
      <w:r>
        <w:rPr>
          <w:sz w:val="28"/>
          <w:szCs w:val="28"/>
        </w:rPr>
        <w:t xml:space="preserve">La </w:t>
      </w:r>
      <w:r w:rsidRPr="00092F0B">
        <w:rPr>
          <w:sz w:val="28"/>
          <w:szCs w:val="28"/>
        </w:rPr>
        <w:t xml:space="preserve">riduzione osservata negli eventi </w:t>
      </w:r>
      <w:r>
        <w:rPr>
          <w:sz w:val="28"/>
          <w:szCs w:val="28"/>
        </w:rPr>
        <w:t xml:space="preserve">di </w:t>
      </w:r>
      <w:r>
        <w:rPr>
          <w:sz w:val="28"/>
          <w:szCs w:val="28"/>
        </w:rPr>
        <w:t>malattia cardiovascolare aterosclerotica</w:t>
      </w:r>
      <w:r w:rsidRPr="00092F0B">
        <w:rPr>
          <w:sz w:val="28"/>
          <w:szCs w:val="28"/>
        </w:rPr>
        <w:t xml:space="preserve"> </w:t>
      </w:r>
      <w:r w:rsidRPr="00092F0B">
        <w:rPr>
          <w:sz w:val="28"/>
          <w:szCs w:val="28"/>
        </w:rPr>
        <w:t xml:space="preserve">con </w:t>
      </w:r>
      <w:r w:rsidRPr="008E1239">
        <w:rPr>
          <w:sz w:val="28"/>
          <w:szCs w:val="28"/>
          <w:u w:val="single"/>
        </w:rPr>
        <w:t>associazione precostituita</w:t>
      </w:r>
      <w:r w:rsidRPr="008E1239">
        <w:rPr>
          <w:sz w:val="28"/>
          <w:szCs w:val="28"/>
          <w:u w:val="single"/>
        </w:rPr>
        <w:t xml:space="preserve"> e aspirina</w:t>
      </w:r>
      <w:r w:rsidRPr="00092F0B">
        <w:rPr>
          <w:sz w:val="28"/>
          <w:szCs w:val="28"/>
        </w:rPr>
        <w:t xml:space="preserve"> </w:t>
      </w:r>
      <w:r w:rsidR="004D2DAD">
        <w:rPr>
          <w:sz w:val="28"/>
          <w:szCs w:val="28"/>
        </w:rPr>
        <w:t xml:space="preserve">è stata del </w:t>
      </w:r>
      <w:r w:rsidR="004D2DAD" w:rsidRPr="008E1239">
        <w:rPr>
          <w:sz w:val="28"/>
          <w:szCs w:val="28"/>
          <w:u w:val="single"/>
        </w:rPr>
        <w:t>31%</w:t>
      </w:r>
      <w:r w:rsidR="004D2DAD">
        <w:rPr>
          <w:sz w:val="28"/>
          <w:szCs w:val="28"/>
        </w:rPr>
        <w:t>.</w:t>
      </w:r>
    </w:p>
    <w:p w14:paraId="02BF2258" w14:textId="27CE9658" w:rsidR="00092F0B" w:rsidRDefault="00092F0B">
      <w:pPr>
        <w:rPr>
          <w:sz w:val="28"/>
          <w:szCs w:val="28"/>
        </w:rPr>
      </w:pPr>
      <w:r w:rsidRPr="00092F0B">
        <w:rPr>
          <w:sz w:val="28"/>
          <w:szCs w:val="28"/>
        </w:rPr>
        <w:t xml:space="preserve">Per la </w:t>
      </w:r>
      <w:r>
        <w:rPr>
          <w:sz w:val="28"/>
          <w:szCs w:val="28"/>
        </w:rPr>
        <w:t>combinazione</w:t>
      </w:r>
      <w:r w:rsidRPr="00092F0B">
        <w:rPr>
          <w:sz w:val="28"/>
          <w:szCs w:val="28"/>
        </w:rPr>
        <w:t xml:space="preserve"> più aspirina </w:t>
      </w:r>
      <w:r>
        <w:rPr>
          <w:sz w:val="28"/>
          <w:szCs w:val="28"/>
        </w:rPr>
        <w:t xml:space="preserve">vs </w:t>
      </w:r>
      <w:r w:rsidRPr="00092F0B">
        <w:rPr>
          <w:sz w:val="28"/>
          <w:szCs w:val="28"/>
        </w:rPr>
        <w:t>doppio placebo c'è stato un beneficio significativo con il trattamento</w:t>
      </w:r>
      <w:r>
        <w:rPr>
          <w:sz w:val="28"/>
          <w:szCs w:val="28"/>
        </w:rPr>
        <w:t xml:space="preserve"> </w:t>
      </w:r>
      <w:r w:rsidRPr="00092F0B">
        <w:rPr>
          <w:sz w:val="28"/>
          <w:szCs w:val="28"/>
        </w:rPr>
        <w:t>che ha ridotto non solo l'endpoint primario ma anche altri endpoint secondari, tra cui morte cardiovascolare, IM o ictus</w:t>
      </w:r>
    </w:p>
    <w:p w14:paraId="07FEDD7D" w14:textId="6CAC7635" w:rsidR="009A308D" w:rsidRDefault="009A308D">
      <w:pPr>
        <w:rPr>
          <w:sz w:val="28"/>
          <w:szCs w:val="28"/>
        </w:rPr>
      </w:pPr>
      <w:r w:rsidRPr="004C6B16">
        <w:rPr>
          <w:sz w:val="28"/>
          <w:szCs w:val="28"/>
        </w:rPr>
        <w:t>Il trattamento combinato con un</w:t>
      </w:r>
      <w:r w:rsidR="00092F0B">
        <w:rPr>
          <w:sz w:val="28"/>
          <w:szCs w:val="28"/>
        </w:rPr>
        <w:t xml:space="preserve">a </w:t>
      </w:r>
      <w:proofErr w:type="spellStart"/>
      <w:r w:rsidR="00092F0B">
        <w:rPr>
          <w:sz w:val="28"/>
          <w:szCs w:val="28"/>
        </w:rPr>
        <w:t>polipillola</w:t>
      </w:r>
      <w:proofErr w:type="spellEnd"/>
      <w:r w:rsidR="00092F0B">
        <w:rPr>
          <w:sz w:val="28"/>
          <w:szCs w:val="28"/>
        </w:rPr>
        <w:t xml:space="preserve"> </w:t>
      </w:r>
      <w:r w:rsidRPr="004C6B16">
        <w:rPr>
          <w:sz w:val="28"/>
          <w:szCs w:val="28"/>
        </w:rPr>
        <w:t>più aspirina ha portato a una minore incidenza di eventi cardiovascolari rispetto al placebo tra i partecipanti senza malattie cardiovascolari che erano a rischio cardiovascolare intermedio.</w:t>
      </w:r>
    </w:p>
    <w:sectPr w:rsidR="009A308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671"/>
    <w:rsid w:val="00092F0B"/>
    <w:rsid w:val="001E2162"/>
    <w:rsid w:val="004D2DAD"/>
    <w:rsid w:val="00646429"/>
    <w:rsid w:val="007A6EC0"/>
    <w:rsid w:val="008E1239"/>
    <w:rsid w:val="00983499"/>
    <w:rsid w:val="009A308D"/>
    <w:rsid w:val="00BF3671"/>
    <w:rsid w:val="00EB1AE8"/>
    <w:rsid w:val="00FF4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D6B46"/>
  <w15:chartTrackingRefBased/>
  <w15:docId w15:val="{1B7EFD53-92B6-484F-9426-A952C2472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MBolotti</dc:creator>
  <cp:keywords/>
  <dc:description/>
  <cp:lastModifiedBy>MBolotti</cp:lastModifiedBy>
  <cp:revision>2</cp:revision>
  <dcterms:created xsi:type="dcterms:W3CDTF">2020-11-16T09:29:00Z</dcterms:created>
  <dcterms:modified xsi:type="dcterms:W3CDTF">2020-11-16T11:19:00Z</dcterms:modified>
</cp:coreProperties>
</file>